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4B7" w:rsidRPr="002F61CA" w:rsidRDefault="00443FA9" w:rsidP="002F61CA">
      <w:pPr>
        <w:pStyle w:val="IntenseQuote"/>
        <w:rPr>
          <w:rFonts w:ascii="Arial Black" w:hAnsi="Arial Black"/>
          <w:i w:val="0"/>
          <w:sz w:val="32"/>
          <w:szCs w:val="32"/>
        </w:rPr>
      </w:pPr>
      <w:r w:rsidRPr="002F61CA">
        <w:rPr>
          <w:rFonts w:ascii="Arial Black" w:hAnsi="Arial Black"/>
          <w:i w:val="0"/>
          <w:sz w:val="32"/>
          <w:szCs w:val="32"/>
        </w:rPr>
        <w:t>3.04 Donne Rubric</w:t>
      </w:r>
    </w:p>
    <w:p w:rsidR="00443FA9" w:rsidRDefault="00443FA9"/>
    <w:tbl>
      <w:tblPr>
        <w:tblStyle w:val="TableGrid"/>
        <w:tblW w:w="9616" w:type="dxa"/>
        <w:tblLook w:val="04A0" w:firstRow="1" w:lastRow="0" w:firstColumn="1" w:lastColumn="0" w:noHBand="0" w:noVBand="1"/>
      </w:tblPr>
      <w:tblGrid>
        <w:gridCol w:w="2008"/>
        <w:gridCol w:w="1656"/>
        <w:gridCol w:w="1656"/>
        <w:gridCol w:w="1809"/>
        <w:gridCol w:w="1716"/>
        <w:gridCol w:w="863"/>
      </w:tblGrid>
      <w:tr w:rsidR="00464E0E" w:rsidTr="00464E0E">
        <w:trPr>
          <w:trHeight w:val="121"/>
        </w:trPr>
        <w:tc>
          <w:tcPr>
            <w:tcW w:w="2231" w:type="dxa"/>
          </w:tcPr>
          <w:p w:rsidR="00464E0E" w:rsidRDefault="00464E0E"/>
        </w:tc>
        <w:tc>
          <w:tcPr>
            <w:tcW w:w="1633" w:type="dxa"/>
          </w:tcPr>
          <w:p w:rsidR="00464E0E" w:rsidRPr="002F61CA" w:rsidRDefault="00464E0E">
            <w:pPr>
              <w:rPr>
                <w:b/>
                <w:sz w:val="28"/>
                <w:szCs w:val="28"/>
              </w:rPr>
            </w:pPr>
            <w:r w:rsidRPr="002F61CA">
              <w:rPr>
                <w:b/>
                <w:sz w:val="28"/>
                <w:szCs w:val="28"/>
              </w:rPr>
              <w:t>Excellent</w:t>
            </w:r>
          </w:p>
        </w:tc>
        <w:tc>
          <w:tcPr>
            <w:tcW w:w="1633" w:type="dxa"/>
          </w:tcPr>
          <w:p w:rsidR="00464E0E" w:rsidRPr="002F61CA" w:rsidRDefault="00464E0E">
            <w:pPr>
              <w:rPr>
                <w:b/>
                <w:sz w:val="28"/>
                <w:szCs w:val="28"/>
              </w:rPr>
            </w:pPr>
            <w:r w:rsidRPr="002F61CA">
              <w:rPr>
                <w:b/>
                <w:sz w:val="28"/>
                <w:szCs w:val="28"/>
              </w:rPr>
              <w:t>Good</w:t>
            </w:r>
          </w:p>
        </w:tc>
        <w:tc>
          <w:tcPr>
            <w:tcW w:w="1633" w:type="dxa"/>
          </w:tcPr>
          <w:p w:rsidR="00464E0E" w:rsidRPr="002F61CA" w:rsidRDefault="00464E0E">
            <w:pPr>
              <w:rPr>
                <w:b/>
                <w:sz w:val="28"/>
                <w:szCs w:val="28"/>
              </w:rPr>
            </w:pPr>
            <w:r w:rsidRPr="002F61CA">
              <w:rPr>
                <w:b/>
                <w:sz w:val="28"/>
                <w:szCs w:val="28"/>
              </w:rPr>
              <w:t>Needs Improvement</w:t>
            </w:r>
          </w:p>
        </w:tc>
        <w:tc>
          <w:tcPr>
            <w:tcW w:w="1633" w:type="dxa"/>
          </w:tcPr>
          <w:p w:rsidR="00464E0E" w:rsidRPr="002F61CA" w:rsidRDefault="00464E0E">
            <w:pPr>
              <w:rPr>
                <w:b/>
                <w:sz w:val="28"/>
                <w:szCs w:val="28"/>
              </w:rPr>
            </w:pPr>
            <w:r w:rsidRPr="002F61CA">
              <w:rPr>
                <w:b/>
                <w:sz w:val="28"/>
                <w:szCs w:val="28"/>
              </w:rPr>
              <w:t>Poor</w:t>
            </w:r>
          </w:p>
        </w:tc>
        <w:tc>
          <w:tcPr>
            <w:tcW w:w="853" w:type="dxa"/>
          </w:tcPr>
          <w:p w:rsidR="00464E0E" w:rsidRPr="00B6799C" w:rsidRDefault="00464E0E">
            <w:pPr>
              <w:rPr>
                <w:b/>
              </w:rPr>
            </w:pPr>
          </w:p>
        </w:tc>
      </w:tr>
      <w:tr w:rsidR="00464E0E" w:rsidTr="00464E0E">
        <w:trPr>
          <w:trHeight w:val="369"/>
        </w:trPr>
        <w:tc>
          <w:tcPr>
            <w:tcW w:w="2231" w:type="dxa"/>
          </w:tcPr>
          <w:p w:rsidR="00464E0E" w:rsidRPr="002F61CA" w:rsidRDefault="00464E0E">
            <w:pPr>
              <w:rPr>
                <w:b/>
                <w:sz w:val="28"/>
                <w:szCs w:val="28"/>
              </w:rPr>
            </w:pPr>
            <w:r w:rsidRPr="002F61CA">
              <w:rPr>
                <w:b/>
                <w:sz w:val="28"/>
                <w:szCs w:val="28"/>
              </w:rPr>
              <w:t>Rhyme Scheme</w:t>
            </w:r>
          </w:p>
        </w:tc>
        <w:tc>
          <w:tcPr>
            <w:tcW w:w="1633" w:type="dxa"/>
          </w:tcPr>
          <w:p w:rsidR="00464E0E" w:rsidRDefault="00464E0E">
            <w:pPr>
              <w:rPr>
                <w:rFonts w:ascii="Times New Roman" w:hAnsi="Times New Roman" w:cs="Times New Roman"/>
                <w:sz w:val="24"/>
                <w:szCs w:val="24"/>
              </w:rPr>
            </w:pPr>
            <w:r w:rsidRPr="00B6799C">
              <w:rPr>
                <w:rFonts w:ascii="Times New Roman" w:hAnsi="Times New Roman" w:cs="Times New Roman"/>
                <w:sz w:val="24"/>
                <w:szCs w:val="24"/>
              </w:rPr>
              <w:t xml:space="preserve">The rhyme scheme followed the </w:t>
            </w:r>
            <w:proofErr w:type="spellStart"/>
            <w:proofErr w:type="gramStart"/>
            <w:r w:rsidRPr="00B6799C">
              <w:rPr>
                <w:rFonts w:ascii="Times New Roman" w:hAnsi="Times New Roman" w:cs="Times New Roman"/>
                <w:sz w:val="24"/>
                <w:szCs w:val="24"/>
              </w:rPr>
              <w:t>abba</w:t>
            </w:r>
            <w:proofErr w:type="spellEnd"/>
            <w:r w:rsidRPr="00B6799C">
              <w:rPr>
                <w:rFonts w:ascii="Times New Roman" w:hAnsi="Times New Roman" w:cs="Times New Roman"/>
                <w:sz w:val="24"/>
                <w:szCs w:val="24"/>
              </w:rPr>
              <w:t xml:space="preserve">  </w:t>
            </w:r>
            <w:proofErr w:type="spellStart"/>
            <w:r w:rsidRPr="00B6799C">
              <w:rPr>
                <w:rFonts w:ascii="Times New Roman" w:hAnsi="Times New Roman" w:cs="Times New Roman"/>
                <w:sz w:val="24"/>
                <w:szCs w:val="24"/>
              </w:rPr>
              <w:t>abba</w:t>
            </w:r>
            <w:proofErr w:type="spellEnd"/>
            <w:proofErr w:type="gramEnd"/>
            <w:r w:rsidRPr="00B6799C">
              <w:rPr>
                <w:rFonts w:ascii="Times New Roman" w:hAnsi="Times New Roman" w:cs="Times New Roman"/>
                <w:sz w:val="24"/>
                <w:szCs w:val="24"/>
              </w:rPr>
              <w:t xml:space="preserve">  </w:t>
            </w:r>
            <w:proofErr w:type="spellStart"/>
            <w:r w:rsidRPr="00B6799C">
              <w:rPr>
                <w:rFonts w:ascii="Times New Roman" w:hAnsi="Times New Roman" w:cs="Times New Roman"/>
                <w:sz w:val="24"/>
                <w:szCs w:val="24"/>
              </w:rPr>
              <w:t>cddc</w:t>
            </w:r>
            <w:proofErr w:type="spellEnd"/>
            <w:r w:rsidRPr="00B6799C">
              <w:rPr>
                <w:rFonts w:ascii="Times New Roman" w:hAnsi="Times New Roman" w:cs="Times New Roman"/>
                <w:sz w:val="24"/>
                <w:szCs w:val="24"/>
              </w:rPr>
              <w:t xml:space="preserve">  </w:t>
            </w:r>
            <w:proofErr w:type="spellStart"/>
            <w:r w:rsidRPr="00B6799C">
              <w:rPr>
                <w:rFonts w:ascii="Times New Roman" w:hAnsi="Times New Roman" w:cs="Times New Roman"/>
                <w:sz w:val="24"/>
                <w:szCs w:val="24"/>
              </w:rPr>
              <w:t>ee</w:t>
            </w:r>
            <w:proofErr w:type="spellEnd"/>
            <w:r w:rsidRPr="00B6799C">
              <w:rPr>
                <w:rFonts w:ascii="Times New Roman" w:hAnsi="Times New Roman" w:cs="Times New Roman"/>
                <w:sz w:val="24"/>
                <w:szCs w:val="24"/>
              </w:rPr>
              <w:t xml:space="preserve"> format.</w:t>
            </w:r>
          </w:p>
          <w:p w:rsidR="00464E0E" w:rsidRPr="00B6799C" w:rsidRDefault="00464E0E">
            <w:pPr>
              <w:rPr>
                <w:rFonts w:ascii="Times New Roman" w:hAnsi="Times New Roman" w:cs="Times New Roman"/>
                <w:sz w:val="24"/>
                <w:szCs w:val="24"/>
              </w:rPr>
            </w:pPr>
            <w:r>
              <w:rPr>
                <w:rFonts w:ascii="Times New Roman" w:hAnsi="Times New Roman" w:cs="Times New Roman"/>
                <w:sz w:val="24"/>
                <w:szCs w:val="24"/>
              </w:rPr>
              <w:t>(4 pts.)</w:t>
            </w:r>
          </w:p>
        </w:tc>
        <w:tc>
          <w:tcPr>
            <w:tcW w:w="1633" w:type="dxa"/>
          </w:tcPr>
          <w:p w:rsidR="00464E0E" w:rsidRDefault="00464E0E">
            <w:pPr>
              <w:rPr>
                <w:rFonts w:ascii="Times New Roman" w:hAnsi="Times New Roman" w:cs="Times New Roman"/>
                <w:sz w:val="24"/>
                <w:szCs w:val="24"/>
              </w:rPr>
            </w:pPr>
            <w:r w:rsidRPr="00B6799C">
              <w:rPr>
                <w:rFonts w:ascii="Times New Roman" w:hAnsi="Times New Roman" w:cs="Times New Roman"/>
                <w:sz w:val="24"/>
                <w:szCs w:val="24"/>
              </w:rPr>
              <w:t>The rhyme scheme had one error in rhyme.</w:t>
            </w:r>
          </w:p>
          <w:p w:rsidR="00464E0E" w:rsidRPr="00B6799C" w:rsidRDefault="00464E0E">
            <w:pPr>
              <w:rPr>
                <w:rFonts w:ascii="Times New Roman" w:hAnsi="Times New Roman" w:cs="Times New Roman"/>
                <w:sz w:val="24"/>
                <w:szCs w:val="24"/>
              </w:rPr>
            </w:pPr>
            <w:r>
              <w:rPr>
                <w:rFonts w:ascii="Times New Roman" w:hAnsi="Times New Roman" w:cs="Times New Roman"/>
                <w:sz w:val="24"/>
                <w:szCs w:val="24"/>
              </w:rPr>
              <w:t>(3 pts.)</w:t>
            </w:r>
          </w:p>
        </w:tc>
        <w:tc>
          <w:tcPr>
            <w:tcW w:w="1633" w:type="dxa"/>
          </w:tcPr>
          <w:p w:rsidR="00464E0E" w:rsidRDefault="00464E0E">
            <w:pPr>
              <w:rPr>
                <w:rFonts w:ascii="Times New Roman" w:hAnsi="Times New Roman" w:cs="Times New Roman"/>
                <w:sz w:val="24"/>
                <w:szCs w:val="24"/>
              </w:rPr>
            </w:pPr>
            <w:r w:rsidRPr="00B6799C">
              <w:rPr>
                <w:rFonts w:ascii="Times New Roman" w:hAnsi="Times New Roman" w:cs="Times New Roman"/>
                <w:sz w:val="24"/>
                <w:szCs w:val="24"/>
              </w:rPr>
              <w:t>The rhyme scheme had two errors in rhyme.</w:t>
            </w:r>
          </w:p>
          <w:p w:rsidR="00464E0E" w:rsidRPr="00B6799C" w:rsidRDefault="00464E0E">
            <w:pPr>
              <w:rPr>
                <w:rFonts w:ascii="Times New Roman" w:hAnsi="Times New Roman" w:cs="Times New Roman"/>
                <w:sz w:val="24"/>
                <w:szCs w:val="24"/>
              </w:rPr>
            </w:pPr>
            <w:r>
              <w:rPr>
                <w:rFonts w:ascii="Times New Roman" w:hAnsi="Times New Roman" w:cs="Times New Roman"/>
                <w:sz w:val="24"/>
                <w:szCs w:val="24"/>
              </w:rPr>
              <w:t>(2 pts.)</w:t>
            </w:r>
          </w:p>
        </w:tc>
        <w:tc>
          <w:tcPr>
            <w:tcW w:w="1633" w:type="dxa"/>
          </w:tcPr>
          <w:p w:rsidR="00464E0E" w:rsidRDefault="00464E0E" w:rsidP="00443FA9">
            <w:pPr>
              <w:rPr>
                <w:rFonts w:ascii="Times New Roman" w:hAnsi="Times New Roman" w:cs="Times New Roman"/>
                <w:sz w:val="24"/>
                <w:szCs w:val="24"/>
              </w:rPr>
            </w:pPr>
            <w:r w:rsidRPr="00B6799C">
              <w:rPr>
                <w:rFonts w:ascii="Times New Roman" w:hAnsi="Times New Roman" w:cs="Times New Roman"/>
                <w:sz w:val="24"/>
                <w:szCs w:val="24"/>
              </w:rPr>
              <w:t>The rhyme scheme</w:t>
            </w:r>
            <w:r>
              <w:rPr>
                <w:rFonts w:ascii="Times New Roman" w:hAnsi="Times New Roman" w:cs="Times New Roman"/>
                <w:sz w:val="24"/>
                <w:szCs w:val="24"/>
              </w:rPr>
              <w:t xml:space="preserve"> had over three errors in rhyme.</w:t>
            </w:r>
          </w:p>
          <w:p w:rsidR="00464E0E" w:rsidRPr="00B6799C" w:rsidRDefault="00464E0E" w:rsidP="00443FA9">
            <w:pPr>
              <w:rPr>
                <w:rFonts w:ascii="Times New Roman" w:hAnsi="Times New Roman" w:cs="Times New Roman"/>
                <w:sz w:val="24"/>
                <w:szCs w:val="24"/>
              </w:rPr>
            </w:pPr>
            <w:r>
              <w:rPr>
                <w:rFonts w:ascii="Times New Roman" w:hAnsi="Times New Roman" w:cs="Times New Roman"/>
                <w:sz w:val="24"/>
                <w:szCs w:val="24"/>
              </w:rPr>
              <w:t>(1 pt.)</w:t>
            </w:r>
          </w:p>
        </w:tc>
        <w:tc>
          <w:tcPr>
            <w:tcW w:w="853" w:type="dxa"/>
          </w:tcPr>
          <w:p w:rsidR="00464E0E" w:rsidRPr="00B6799C" w:rsidRDefault="00464E0E" w:rsidP="00443FA9">
            <w:pPr>
              <w:rPr>
                <w:rFonts w:ascii="Times New Roman" w:hAnsi="Times New Roman" w:cs="Times New Roman"/>
                <w:sz w:val="24"/>
                <w:szCs w:val="24"/>
              </w:rPr>
            </w:pPr>
          </w:p>
        </w:tc>
      </w:tr>
      <w:tr w:rsidR="00464E0E" w:rsidTr="00464E0E">
        <w:trPr>
          <w:trHeight w:val="369"/>
        </w:trPr>
        <w:tc>
          <w:tcPr>
            <w:tcW w:w="2231" w:type="dxa"/>
          </w:tcPr>
          <w:p w:rsidR="00464E0E" w:rsidRPr="002F61CA" w:rsidRDefault="00464E0E">
            <w:pPr>
              <w:rPr>
                <w:b/>
                <w:sz w:val="28"/>
                <w:szCs w:val="28"/>
              </w:rPr>
            </w:pPr>
            <w:r w:rsidRPr="002F61CA">
              <w:rPr>
                <w:b/>
                <w:sz w:val="28"/>
                <w:szCs w:val="28"/>
              </w:rPr>
              <w:t>Form</w:t>
            </w:r>
          </w:p>
        </w:tc>
        <w:tc>
          <w:tcPr>
            <w:tcW w:w="1633" w:type="dxa"/>
          </w:tcPr>
          <w:p w:rsidR="00464E0E" w:rsidRDefault="00464E0E">
            <w:pPr>
              <w:rPr>
                <w:rFonts w:ascii="Times New Roman" w:hAnsi="Times New Roman" w:cs="Times New Roman"/>
                <w:sz w:val="24"/>
                <w:szCs w:val="24"/>
              </w:rPr>
            </w:pPr>
            <w:r w:rsidRPr="00B6799C">
              <w:rPr>
                <w:rFonts w:ascii="Times New Roman" w:hAnsi="Times New Roman" w:cs="Times New Roman"/>
                <w:sz w:val="24"/>
                <w:szCs w:val="24"/>
              </w:rPr>
              <w:t>The sonnet has 14 lines, with three stanzas and a rhyming couplet.</w:t>
            </w:r>
          </w:p>
          <w:p w:rsidR="00464E0E" w:rsidRPr="00B6799C" w:rsidRDefault="00464E0E">
            <w:pPr>
              <w:rPr>
                <w:rFonts w:ascii="Times New Roman" w:hAnsi="Times New Roman" w:cs="Times New Roman"/>
                <w:sz w:val="24"/>
                <w:szCs w:val="24"/>
              </w:rPr>
            </w:pPr>
            <w:r>
              <w:rPr>
                <w:rFonts w:ascii="Times New Roman" w:hAnsi="Times New Roman" w:cs="Times New Roman"/>
                <w:sz w:val="24"/>
                <w:szCs w:val="24"/>
              </w:rPr>
              <w:t>(4 pts.)</w:t>
            </w:r>
          </w:p>
        </w:tc>
        <w:tc>
          <w:tcPr>
            <w:tcW w:w="1633" w:type="dxa"/>
          </w:tcPr>
          <w:p w:rsidR="00464E0E" w:rsidRDefault="00464E0E">
            <w:pPr>
              <w:rPr>
                <w:rFonts w:ascii="Times New Roman" w:hAnsi="Times New Roman" w:cs="Times New Roman"/>
                <w:sz w:val="24"/>
                <w:szCs w:val="24"/>
              </w:rPr>
            </w:pPr>
            <w:r w:rsidRPr="00B6799C">
              <w:rPr>
                <w:rFonts w:ascii="Times New Roman" w:hAnsi="Times New Roman" w:cs="Times New Roman"/>
                <w:sz w:val="24"/>
                <w:szCs w:val="24"/>
              </w:rPr>
              <w:t>The sonnet has 14 lines, with three stanzas and a rhyming couplet.</w:t>
            </w:r>
          </w:p>
          <w:p w:rsidR="00464E0E" w:rsidRPr="00B6799C" w:rsidRDefault="00464E0E">
            <w:pPr>
              <w:rPr>
                <w:rFonts w:ascii="Times New Roman" w:hAnsi="Times New Roman" w:cs="Times New Roman"/>
                <w:sz w:val="24"/>
                <w:szCs w:val="24"/>
              </w:rPr>
            </w:pPr>
            <w:r>
              <w:rPr>
                <w:rFonts w:ascii="Times New Roman" w:hAnsi="Times New Roman" w:cs="Times New Roman"/>
                <w:sz w:val="24"/>
                <w:szCs w:val="24"/>
              </w:rPr>
              <w:t>(3 pts.)</w:t>
            </w:r>
          </w:p>
        </w:tc>
        <w:tc>
          <w:tcPr>
            <w:tcW w:w="1633" w:type="dxa"/>
          </w:tcPr>
          <w:p w:rsidR="00464E0E" w:rsidRDefault="00464E0E">
            <w:pPr>
              <w:rPr>
                <w:rFonts w:ascii="Times New Roman" w:hAnsi="Times New Roman" w:cs="Times New Roman"/>
                <w:sz w:val="24"/>
                <w:szCs w:val="24"/>
              </w:rPr>
            </w:pPr>
            <w:r w:rsidRPr="00B6799C">
              <w:rPr>
                <w:rFonts w:ascii="Times New Roman" w:hAnsi="Times New Roman" w:cs="Times New Roman"/>
                <w:sz w:val="24"/>
                <w:szCs w:val="24"/>
              </w:rPr>
              <w:t>The sonnet has 12 lines, with three stanzas but no rhyming couplet.</w:t>
            </w:r>
          </w:p>
          <w:p w:rsidR="00464E0E" w:rsidRPr="00B6799C" w:rsidRDefault="00464E0E">
            <w:pPr>
              <w:rPr>
                <w:rFonts w:ascii="Times New Roman" w:hAnsi="Times New Roman" w:cs="Times New Roman"/>
                <w:sz w:val="24"/>
                <w:szCs w:val="24"/>
              </w:rPr>
            </w:pPr>
            <w:r>
              <w:rPr>
                <w:rFonts w:ascii="Times New Roman" w:hAnsi="Times New Roman" w:cs="Times New Roman"/>
                <w:sz w:val="24"/>
                <w:szCs w:val="24"/>
              </w:rPr>
              <w:t>(2 pts.)</w:t>
            </w:r>
          </w:p>
        </w:tc>
        <w:tc>
          <w:tcPr>
            <w:tcW w:w="1633" w:type="dxa"/>
          </w:tcPr>
          <w:p w:rsidR="00464E0E" w:rsidRDefault="00464E0E" w:rsidP="00443FA9">
            <w:pPr>
              <w:rPr>
                <w:rFonts w:ascii="Times New Roman" w:hAnsi="Times New Roman" w:cs="Times New Roman"/>
                <w:sz w:val="24"/>
                <w:szCs w:val="24"/>
              </w:rPr>
            </w:pPr>
            <w:r w:rsidRPr="00B6799C">
              <w:rPr>
                <w:rFonts w:ascii="Times New Roman" w:hAnsi="Times New Roman" w:cs="Times New Roman"/>
                <w:sz w:val="24"/>
                <w:szCs w:val="24"/>
              </w:rPr>
              <w:t>The sonnet has 14 lines, with no stanzas and no rhyming couplet.</w:t>
            </w:r>
          </w:p>
          <w:p w:rsidR="00464E0E" w:rsidRPr="00B6799C" w:rsidRDefault="00464E0E" w:rsidP="00443FA9">
            <w:pPr>
              <w:rPr>
                <w:rFonts w:ascii="Times New Roman" w:hAnsi="Times New Roman" w:cs="Times New Roman"/>
                <w:sz w:val="24"/>
                <w:szCs w:val="24"/>
              </w:rPr>
            </w:pPr>
            <w:r>
              <w:rPr>
                <w:rFonts w:ascii="Times New Roman" w:hAnsi="Times New Roman" w:cs="Times New Roman"/>
                <w:sz w:val="24"/>
                <w:szCs w:val="24"/>
              </w:rPr>
              <w:t>(1 pt.)</w:t>
            </w:r>
          </w:p>
        </w:tc>
        <w:tc>
          <w:tcPr>
            <w:tcW w:w="853" w:type="dxa"/>
          </w:tcPr>
          <w:p w:rsidR="00464E0E" w:rsidRPr="00B6799C" w:rsidRDefault="00464E0E" w:rsidP="00443FA9">
            <w:pPr>
              <w:rPr>
                <w:rFonts w:ascii="Times New Roman" w:hAnsi="Times New Roman" w:cs="Times New Roman"/>
                <w:sz w:val="24"/>
                <w:szCs w:val="24"/>
              </w:rPr>
            </w:pPr>
          </w:p>
        </w:tc>
      </w:tr>
      <w:tr w:rsidR="00464E0E" w:rsidTr="00464E0E">
        <w:trPr>
          <w:trHeight w:val="1234"/>
        </w:trPr>
        <w:tc>
          <w:tcPr>
            <w:tcW w:w="2231" w:type="dxa"/>
          </w:tcPr>
          <w:p w:rsidR="00464E0E" w:rsidRPr="002F61CA" w:rsidRDefault="00464E0E">
            <w:pPr>
              <w:rPr>
                <w:b/>
                <w:sz w:val="28"/>
                <w:szCs w:val="28"/>
              </w:rPr>
            </w:pPr>
            <w:r w:rsidRPr="002F61CA">
              <w:rPr>
                <w:b/>
                <w:sz w:val="28"/>
                <w:szCs w:val="28"/>
              </w:rPr>
              <w:t>Word Choice/Literary Technique</w:t>
            </w:r>
          </w:p>
        </w:tc>
        <w:tc>
          <w:tcPr>
            <w:tcW w:w="1633" w:type="dxa"/>
          </w:tcPr>
          <w:p w:rsidR="00464E0E" w:rsidRDefault="00464E0E">
            <w:pPr>
              <w:rPr>
                <w:rFonts w:ascii="Times New Roman" w:hAnsi="Times New Roman" w:cs="Times New Roman"/>
                <w:sz w:val="24"/>
                <w:szCs w:val="24"/>
              </w:rPr>
            </w:pPr>
            <w:r w:rsidRPr="00B6799C">
              <w:rPr>
                <w:rFonts w:ascii="Times New Roman" w:hAnsi="Times New Roman" w:cs="Times New Roman"/>
                <w:sz w:val="24"/>
                <w:szCs w:val="24"/>
              </w:rPr>
              <w:t>The writer uses vivid words and phrases that linger or draw pictures in the reader’s mind.  The writer incorporated the use of personification naturally, and the tone was not forced.</w:t>
            </w:r>
          </w:p>
          <w:p w:rsidR="00464E0E" w:rsidRPr="00B6799C" w:rsidRDefault="00464E0E">
            <w:pPr>
              <w:rPr>
                <w:rFonts w:ascii="Times New Roman" w:hAnsi="Times New Roman" w:cs="Times New Roman"/>
                <w:sz w:val="24"/>
                <w:szCs w:val="24"/>
              </w:rPr>
            </w:pPr>
            <w:r>
              <w:rPr>
                <w:rFonts w:ascii="Times New Roman" w:hAnsi="Times New Roman" w:cs="Times New Roman"/>
                <w:sz w:val="24"/>
                <w:szCs w:val="24"/>
              </w:rPr>
              <w:t>(3 pts.)</w:t>
            </w:r>
          </w:p>
        </w:tc>
        <w:tc>
          <w:tcPr>
            <w:tcW w:w="1633" w:type="dxa"/>
          </w:tcPr>
          <w:p w:rsidR="00464E0E" w:rsidRDefault="00464E0E">
            <w:pPr>
              <w:rPr>
                <w:rFonts w:ascii="Times New Roman" w:hAnsi="Times New Roman" w:cs="Times New Roman"/>
                <w:sz w:val="24"/>
                <w:szCs w:val="24"/>
              </w:rPr>
            </w:pPr>
            <w:r w:rsidRPr="00B6799C">
              <w:rPr>
                <w:rFonts w:ascii="Times New Roman" w:hAnsi="Times New Roman" w:cs="Times New Roman"/>
                <w:sz w:val="24"/>
                <w:szCs w:val="24"/>
              </w:rPr>
              <w:t>The writer uses vivid words and phrases that linger or draw pictures in the reader’s mind, but occasionally the words are used inaccurately.  The writer incorporated the use of personification naturally, and the tone was not forced.</w:t>
            </w:r>
          </w:p>
          <w:p w:rsidR="00464E0E" w:rsidRPr="00B6799C" w:rsidRDefault="00464E0E">
            <w:pPr>
              <w:rPr>
                <w:rFonts w:ascii="Times New Roman" w:hAnsi="Times New Roman" w:cs="Times New Roman"/>
                <w:sz w:val="24"/>
                <w:szCs w:val="24"/>
              </w:rPr>
            </w:pPr>
            <w:r>
              <w:rPr>
                <w:rFonts w:ascii="Times New Roman" w:hAnsi="Times New Roman" w:cs="Times New Roman"/>
                <w:sz w:val="24"/>
                <w:szCs w:val="24"/>
              </w:rPr>
              <w:t>(3 pts.)</w:t>
            </w:r>
          </w:p>
        </w:tc>
        <w:tc>
          <w:tcPr>
            <w:tcW w:w="1633" w:type="dxa"/>
          </w:tcPr>
          <w:p w:rsidR="00464E0E" w:rsidRDefault="00464E0E" w:rsidP="00B6799C">
            <w:pPr>
              <w:rPr>
                <w:rFonts w:ascii="Times New Roman" w:hAnsi="Times New Roman" w:cs="Times New Roman"/>
                <w:sz w:val="24"/>
                <w:szCs w:val="24"/>
              </w:rPr>
            </w:pPr>
            <w:r w:rsidRPr="00B6799C">
              <w:rPr>
                <w:rFonts w:ascii="Times New Roman" w:hAnsi="Times New Roman" w:cs="Times New Roman"/>
                <w:sz w:val="24"/>
                <w:szCs w:val="24"/>
              </w:rPr>
              <w:t xml:space="preserve">The writer uses words that communicate clearly, but lacks the variety and detail to get a mental picture.  The writer incorporated the use of personification but the tone seemed </w:t>
            </w:r>
            <w:proofErr w:type="gramStart"/>
            <w:r w:rsidRPr="00B6799C">
              <w:rPr>
                <w:rFonts w:ascii="Times New Roman" w:hAnsi="Times New Roman" w:cs="Times New Roman"/>
                <w:sz w:val="24"/>
                <w:szCs w:val="24"/>
              </w:rPr>
              <w:t>forced</w:t>
            </w:r>
            <w:proofErr w:type="gramEnd"/>
            <w:r w:rsidRPr="00B6799C">
              <w:rPr>
                <w:rFonts w:ascii="Times New Roman" w:hAnsi="Times New Roman" w:cs="Times New Roman"/>
                <w:sz w:val="24"/>
                <w:szCs w:val="24"/>
              </w:rPr>
              <w:t>.</w:t>
            </w:r>
          </w:p>
          <w:p w:rsidR="00464E0E" w:rsidRPr="00B6799C" w:rsidRDefault="00464E0E" w:rsidP="00B6799C">
            <w:pPr>
              <w:rPr>
                <w:rFonts w:ascii="Times New Roman" w:hAnsi="Times New Roman" w:cs="Times New Roman"/>
                <w:sz w:val="24"/>
                <w:szCs w:val="24"/>
              </w:rPr>
            </w:pPr>
            <w:r>
              <w:rPr>
                <w:rFonts w:ascii="Times New Roman" w:hAnsi="Times New Roman" w:cs="Times New Roman"/>
                <w:sz w:val="24"/>
                <w:szCs w:val="24"/>
              </w:rPr>
              <w:t>(2 pts.)</w:t>
            </w:r>
          </w:p>
        </w:tc>
        <w:tc>
          <w:tcPr>
            <w:tcW w:w="1633" w:type="dxa"/>
          </w:tcPr>
          <w:p w:rsidR="00464E0E" w:rsidRDefault="00464E0E" w:rsidP="00B6799C">
            <w:pPr>
              <w:rPr>
                <w:rFonts w:ascii="Times New Roman" w:hAnsi="Times New Roman" w:cs="Times New Roman"/>
                <w:sz w:val="24"/>
                <w:szCs w:val="24"/>
              </w:rPr>
            </w:pPr>
            <w:r w:rsidRPr="00B6799C">
              <w:rPr>
                <w:rFonts w:ascii="Times New Roman" w:hAnsi="Times New Roman" w:cs="Times New Roman"/>
                <w:sz w:val="24"/>
                <w:szCs w:val="24"/>
              </w:rPr>
              <w:t>The writer uses limited words that does not communicate clearly and lacks the variety and detail to get a mental picture.  The writ</w:t>
            </w:r>
            <w:r>
              <w:rPr>
                <w:rFonts w:ascii="Times New Roman" w:hAnsi="Times New Roman" w:cs="Times New Roman"/>
                <w:sz w:val="24"/>
                <w:szCs w:val="24"/>
              </w:rPr>
              <w:t xml:space="preserve">er didn’t </w:t>
            </w:r>
            <w:proofErr w:type="gramStart"/>
            <w:r>
              <w:rPr>
                <w:rFonts w:ascii="Times New Roman" w:hAnsi="Times New Roman" w:cs="Times New Roman"/>
                <w:sz w:val="24"/>
                <w:szCs w:val="24"/>
              </w:rPr>
              <w:t>use  personification</w:t>
            </w:r>
            <w:proofErr w:type="gramEnd"/>
            <w:r>
              <w:rPr>
                <w:rFonts w:ascii="Times New Roman" w:hAnsi="Times New Roman" w:cs="Times New Roman"/>
                <w:sz w:val="24"/>
                <w:szCs w:val="24"/>
              </w:rPr>
              <w:t>.</w:t>
            </w:r>
          </w:p>
          <w:p w:rsidR="00464E0E" w:rsidRPr="00B6799C" w:rsidRDefault="00464E0E" w:rsidP="00B6799C">
            <w:pPr>
              <w:rPr>
                <w:rFonts w:ascii="Times New Roman" w:hAnsi="Times New Roman" w:cs="Times New Roman"/>
                <w:sz w:val="24"/>
                <w:szCs w:val="24"/>
              </w:rPr>
            </w:pPr>
            <w:r>
              <w:rPr>
                <w:rFonts w:ascii="Times New Roman" w:hAnsi="Times New Roman" w:cs="Times New Roman"/>
                <w:sz w:val="24"/>
                <w:szCs w:val="24"/>
              </w:rPr>
              <w:t>(1 pt.)</w:t>
            </w:r>
          </w:p>
        </w:tc>
        <w:tc>
          <w:tcPr>
            <w:tcW w:w="853" w:type="dxa"/>
          </w:tcPr>
          <w:p w:rsidR="00464E0E" w:rsidRPr="00B6799C" w:rsidRDefault="00464E0E" w:rsidP="00B6799C">
            <w:pPr>
              <w:rPr>
                <w:rFonts w:ascii="Times New Roman" w:hAnsi="Times New Roman" w:cs="Times New Roman"/>
                <w:sz w:val="24"/>
                <w:szCs w:val="24"/>
              </w:rPr>
            </w:pPr>
          </w:p>
        </w:tc>
      </w:tr>
      <w:tr w:rsidR="00464E0E" w:rsidTr="00464E0E">
        <w:trPr>
          <w:trHeight w:val="359"/>
        </w:trPr>
        <w:tc>
          <w:tcPr>
            <w:tcW w:w="2231" w:type="dxa"/>
          </w:tcPr>
          <w:p w:rsidR="00464E0E" w:rsidRPr="002F61CA" w:rsidRDefault="00464E0E">
            <w:pPr>
              <w:rPr>
                <w:b/>
                <w:sz w:val="28"/>
                <w:szCs w:val="28"/>
              </w:rPr>
            </w:pPr>
            <w:r w:rsidRPr="002F61CA">
              <w:rPr>
                <w:b/>
                <w:sz w:val="28"/>
                <w:szCs w:val="28"/>
              </w:rPr>
              <w:t>Song/Pictures</w:t>
            </w:r>
          </w:p>
        </w:tc>
        <w:tc>
          <w:tcPr>
            <w:tcW w:w="1633" w:type="dxa"/>
          </w:tcPr>
          <w:p w:rsidR="00464E0E" w:rsidRDefault="00464E0E">
            <w:r>
              <w:t xml:space="preserve">A song and pictures were added to give the sonnet additional </w:t>
            </w:r>
            <w:r>
              <w:lastRenderedPageBreak/>
              <w:t>meaning.</w:t>
            </w:r>
          </w:p>
          <w:p w:rsidR="00464E0E" w:rsidRDefault="00464E0E">
            <w:r>
              <w:rPr>
                <w:rFonts w:ascii="Times New Roman" w:hAnsi="Times New Roman" w:cs="Times New Roman"/>
                <w:sz w:val="24"/>
                <w:szCs w:val="24"/>
              </w:rPr>
              <w:t>(3 pts.)</w:t>
            </w:r>
          </w:p>
        </w:tc>
        <w:tc>
          <w:tcPr>
            <w:tcW w:w="1633" w:type="dxa"/>
          </w:tcPr>
          <w:p w:rsidR="00464E0E" w:rsidRDefault="00464E0E">
            <w:r>
              <w:lastRenderedPageBreak/>
              <w:t xml:space="preserve">A song and pictures were added to give the sonnet additional </w:t>
            </w:r>
            <w:r>
              <w:lastRenderedPageBreak/>
              <w:t>meaning.</w:t>
            </w:r>
          </w:p>
          <w:p w:rsidR="00464E0E" w:rsidRDefault="00464E0E">
            <w:r>
              <w:rPr>
                <w:rFonts w:ascii="Times New Roman" w:hAnsi="Times New Roman" w:cs="Times New Roman"/>
                <w:sz w:val="24"/>
                <w:szCs w:val="24"/>
              </w:rPr>
              <w:t>(3 pts.)</w:t>
            </w:r>
          </w:p>
        </w:tc>
        <w:tc>
          <w:tcPr>
            <w:tcW w:w="1633" w:type="dxa"/>
          </w:tcPr>
          <w:p w:rsidR="00464E0E" w:rsidRDefault="00464E0E" w:rsidP="00B6799C">
            <w:r>
              <w:lastRenderedPageBreak/>
              <w:t>Pictures were added but no song was given.</w:t>
            </w:r>
          </w:p>
          <w:p w:rsidR="00464E0E" w:rsidRDefault="00464E0E" w:rsidP="00B6799C">
            <w:r>
              <w:rPr>
                <w:rFonts w:ascii="Times New Roman" w:hAnsi="Times New Roman" w:cs="Times New Roman"/>
                <w:sz w:val="24"/>
                <w:szCs w:val="24"/>
              </w:rPr>
              <w:t>(2 pts.)</w:t>
            </w:r>
          </w:p>
        </w:tc>
        <w:tc>
          <w:tcPr>
            <w:tcW w:w="1633" w:type="dxa"/>
          </w:tcPr>
          <w:p w:rsidR="00464E0E" w:rsidRDefault="00464E0E">
            <w:r>
              <w:t>No song or pictures were added to the poem.</w:t>
            </w:r>
          </w:p>
          <w:p w:rsidR="00464E0E" w:rsidRDefault="00464E0E">
            <w:r>
              <w:rPr>
                <w:rFonts w:ascii="Times New Roman" w:hAnsi="Times New Roman" w:cs="Times New Roman"/>
                <w:sz w:val="24"/>
                <w:szCs w:val="24"/>
              </w:rPr>
              <w:t>(1 pt.)</w:t>
            </w:r>
          </w:p>
        </w:tc>
        <w:tc>
          <w:tcPr>
            <w:tcW w:w="853" w:type="dxa"/>
          </w:tcPr>
          <w:p w:rsidR="00464E0E" w:rsidRDefault="00464E0E"/>
        </w:tc>
      </w:tr>
      <w:tr w:rsidR="00464E0E" w:rsidTr="00464E0E">
        <w:trPr>
          <w:trHeight w:val="181"/>
        </w:trPr>
        <w:tc>
          <w:tcPr>
            <w:tcW w:w="2231" w:type="dxa"/>
          </w:tcPr>
          <w:p w:rsidR="00464E0E" w:rsidRPr="002F61CA" w:rsidRDefault="00464E0E">
            <w:pPr>
              <w:rPr>
                <w:b/>
                <w:sz w:val="28"/>
                <w:szCs w:val="28"/>
              </w:rPr>
            </w:pPr>
            <w:r w:rsidRPr="002F61CA">
              <w:rPr>
                <w:b/>
                <w:sz w:val="28"/>
                <w:szCs w:val="28"/>
              </w:rPr>
              <w:lastRenderedPageBreak/>
              <w:t>Paragraph</w:t>
            </w:r>
          </w:p>
        </w:tc>
        <w:tc>
          <w:tcPr>
            <w:tcW w:w="1633" w:type="dxa"/>
          </w:tcPr>
          <w:p w:rsidR="00464E0E" w:rsidRDefault="00464E0E">
            <w:r>
              <w:t>The writer explained his reasoning for choosing the song.</w:t>
            </w:r>
          </w:p>
          <w:p w:rsidR="00464E0E" w:rsidRDefault="00464E0E">
            <w:r>
              <w:rPr>
                <w:rFonts w:ascii="Times New Roman" w:hAnsi="Times New Roman" w:cs="Times New Roman"/>
                <w:sz w:val="24"/>
                <w:szCs w:val="24"/>
              </w:rPr>
              <w:t>(3 pts.)</w:t>
            </w:r>
          </w:p>
        </w:tc>
        <w:tc>
          <w:tcPr>
            <w:tcW w:w="1633" w:type="dxa"/>
          </w:tcPr>
          <w:p w:rsidR="00464E0E" w:rsidRDefault="00464E0E">
            <w:r>
              <w:t>The writer explained his reasoning for choosing the song.</w:t>
            </w:r>
          </w:p>
          <w:p w:rsidR="00464E0E" w:rsidRDefault="00464E0E">
            <w:r>
              <w:rPr>
                <w:rFonts w:ascii="Times New Roman" w:hAnsi="Times New Roman" w:cs="Times New Roman"/>
                <w:sz w:val="24"/>
                <w:szCs w:val="24"/>
              </w:rPr>
              <w:t>(3 pts.)</w:t>
            </w:r>
          </w:p>
        </w:tc>
        <w:tc>
          <w:tcPr>
            <w:tcW w:w="1633" w:type="dxa"/>
          </w:tcPr>
          <w:p w:rsidR="00464E0E" w:rsidRDefault="00464E0E">
            <w:r>
              <w:t>The writer did not explain his reasoning for choosing the song.</w:t>
            </w:r>
          </w:p>
          <w:p w:rsidR="00464E0E" w:rsidRDefault="00464E0E">
            <w:r>
              <w:rPr>
                <w:rFonts w:ascii="Times New Roman" w:hAnsi="Times New Roman" w:cs="Times New Roman"/>
                <w:sz w:val="24"/>
                <w:szCs w:val="24"/>
              </w:rPr>
              <w:t>(2 pts.)</w:t>
            </w:r>
          </w:p>
        </w:tc>
        <w:tc>
          <w:tcPr>
            <w:tcW w:w="1633" w:type="dxa"/>
          </w:tcPr>
          <w:p w:rsidR="00464E0E" w:rsidRDefault="00464E0E">
            <w:r>
              <w:t>The writer did not explain his reasoning for choosing the song.</w:t>
            </w:r>
          </w:p>
          <w:p w:rsidR="00464E0E" w:rsidRDefault="00464E0E">
            <w:r>
              <w:rPr>
                <w:rFonts w:ascii="Times New Roman" w:hAnsi="Times New Roman" w:cs="Times New Roman"/>
                <w:sz w:val="24"/>
                <w:szCs w:val="24"/>
              </w:rPr>
              <w:t>(1 pt.)</w:t>
            </w:r>
          </w:p>
        </w:tc>
        <w:tc>
          <w:tcPr>
            <w:tcW w:w="853" w:type="dxa"/>
          </w:tcPr>
          <w:p w:rsidR="00464E0E" w:rsidRDefault="00464E0E"/>
        </w:tc>
      </w:tr>
      <w:tr w:rsidR="00464E0E" w:rsidTr="00464E0E">
        <w:trPr>
          <w:trHeight w:val="32"/>
        </w:trPr>
        <w:tc>
          <w:tcPr>
            <w:tcW w:w="2231" w:type="dxa"/>
          </w:tcPr>
          <w:p w:rsidR="00464E0E" w:rsidRPr="002F61CA" w:rsidRDefault="00464E0E">
            <w:pPr>
              <w:rPr>
                <w:b/>
                <w:sz w:val="28"/>
                <w:szCs w:val="28"/>
              </w:rPr>
            </w:pPr>
            <w:r w:rsidRPr="002F61CA">
              <w:rPr>
                <w:b/>
                <w:sz w:val="28"/>
                <w:szCs w:val="28"/>
              </w:rPr>
              <w:t>Creativity</w:t>
            </w:r>
          </w:p>
        </w:tc>
        <w:tc>
          <w:tcPr>
            <w:tcW w:w="1633" w:type="dxa"/>
          </w:tcPr>
          <w:p w:rsidR="00464E0E" w:rsidRDefault="00464E0E">
            <w:r>
              <w:t>Original ideas keep the interest and curiosity of the reader.</w:t>
            </w:r>
          </w:p>
          <w:p w:rsidR="00464E0E" w:rsidRDefault="00464E0E">
            <w:r>
              <w:rPr>
                <w:rFonts w:ascii="Times New Roman" w:hAnsi="Times New Roman" w:cs="Times New Roman"/>
                <w:sz w:val="24"/>
                <w:szCs w:val="24"/>
              </w:rPr>
              <w:t>(3 pts.)</w:t>
            </w:r>
          </w:p>
        </w:tc>
        <w:tc>
          <w:tcPr>
            <w:tcW w:w="1633" w:type="dxa"/>
          </w:tcPr>
          <w:p w:rsidR="00464E0E" w:rsidRDefault="00464E0E">
            <w:r>
              <w:t>Fairly original ideas keep the reader’s interest.</w:t>
            </w:r>
          </w:p>
          <w:p w:rsidR="00464E0E" w:rsidRDefault="00464E0E">
            <w:r>
              <w:rPr>
                <w:rFonts w:ascii="Times New Roman" w:hAnsi="Times New Roman" w:cs="Times New Roman"/>
                <w:sz w:val="24"/>
                <w:szCs w:val="24"/>
              </w:rPr>
              <w:t>(3 pts.)</w:t>
            </w:r>
          </w:p>
        </w:tc>
        <w:tc>
          <w:tcPr>
            <w:tcW w:w="1633" w:type="dxa"/>
          </w:tcPr>
          <w:p w:rsidR="00464E0E" w:rsidRDefault="00464E0E">
            <w:r>
              <w:t>The writer attempts at originality, but does not hold the reader’s interest.</w:t>
            </w:r>
          </w:p>
          <w:p w:rsidR="00464E0E" w:rsidRDefault="00464E0E">
            <w:r>
              <w:rPr>
                <w:rFonts w:ascii="Times New Roman" w:hAnsi="Times New Roman" w:cs="Times New Roman"/>
                <w:sz w:val="24"/>
                <w:szCs w:val="24"/>
              </w:rPr>
              <w:t>(2 pts.)</w:t>
            </w:r>
          </w:p>
        </w:tc>
        <w:tc>
          <w:tcPr>
            <w:tcW w:w="1633" w:type="dxa"/>
          </w:tcPr>
          <w:p w:rsidR="00464E0E" w:rsidRDefault="00464E0E">
            <w:r>
              <w:t>The poem lacks creativity; ideas are presented many times in the same manner.</w:t>
            </w:r>
          </w:p>
          <w:p w:rsidR="00464E0E" w:rsidRDefault="00464E0E">
            <w:r>
              <w:rPr>
                <w:rFonts w:ascii="Times New Roman" w:hAnsi="Times New Roman" w:cs="Times New Roman"/>
                <w:sz w:val="24"/>
                <w:szCs w:val="24"/>
              </w:rPr>
              <w:t>(1 pt.)</w:t>
            </w:r>
          </w:p>
        </w:tc>
        <w:tc>
          <w:tcPr>
            <w:tcW w:w="853" w:type="dxa"/>
          </w:tcPr>
          <w:p w:rsidR="00464E0E" w:rsidRDefault="00464E0E"/>
        </w:tc>
      </w:tr>
      <w:tr w:rsidR="00464E0E" w:rsidTr="00464E0E">
        <w:trPr>
          <w:trHeight w:val="32"/>
        </w:trPr>
        <w:tc>
          <w:tcPr>
            <w:tcW w:w="2231" w:type="dxa"/>
          </w:tcPr>
          <w:p w:rsidR="00464E0E" w:rsidRPr="00B6799C" w:rsidRDefault="00464E0E">
            <w:pPr>
              <w:rPr>
                <w:b/>
                <w:sz w:val="32"/>
                <w:szCs w:val="32"/>
              </w:rPr>
            </w:pPr>
          </w:p>
        </w:tc>
        <w:tc>
          <w:tcPr>
            <w:tcW w:w="1633" w:type="dxa"/>
          </w:tcPr>
          <w:p w:rsidR="00464E0E" w:rsidRDefault="00464E0E"/>
        </w:tc>
        <w:tc>
          <w:tcPr>
            <w:tcW w:w="1633" w:type="dxa"/>
          </w:tcPr>
          <w:p w:rsidR="00464E0E" w:rsidRDefault="00464E0E"/>
        </w:tc>
        <w:tc>
          <w:tcPr>
            <w:tcW w:w="1633" w:type="dxa"/>
          </w:tcPr>
          <w:p w:rsidR="00464E0E" w:rsidRDefault="00464E0E"/>
        </w:tc>
        <w:tc>
          <w:tcPr>
            <w:tcW w:w="1633" w:type="dxa"/>
          </w:tcPr>
          <w:p w:rsidR="00464E0E" w:rsidRDefault="00464E0E"/>
        </w:tc>
        <w:tc>
          <w:tcPr>
            <w:tcW w:w="853" w:type="dxa"/>
          </w:tcPr>
          <w:p w:rsidR="00464E0E" w:rsidRDefault="00464E0E">
            <w:pPr>
              <w:rPr>
                <w:b/>
              </w:rPr>
            </w:pPr>
            <w:r>
              <w:rPr>
                <w:b/>
              </w:rPr>
              <w:t>Total:</w:t>
            </w:r>
          </w:p>
          <w:p w:rsidR="00464E0E" w:rsidRPr="00464E0E" w:rsidRDefault="00464E0E">
            <w:pPr>
              <w:rPr>
                <w:b/>
              </w:rPr>
            </w:pPr>
            <w:r>
              <w:rPr>
                <w:b/>
              </w:rPr>
              <w:t>___/20</w:t>
            </w:r>
          </w:p>
        </w:tc>
      </w:tr>
    </w:tbl>
    <w:p w:rsidR="00443FA9" w:rsidRDefault="00443FA9">
      <w:bookmarkStart w:id="0" w:name="_GoBack"/>
      <w:bookmarkEnd w:id="0"/>
    </w:p>
    <w:sectPr w:rsidR="00443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FA9"/>
    <w:rsid w:val="002F61CA"/>
    <w:rsid w:val="00443FA9"/>
    <w:rsid w:val="00464E0E"/>
    <w:rsid w:val="00AA64B7"/>
    <w:rsid w:val="00B6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3F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2F61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F61CA"/>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3F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2F61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F61CA"/>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67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Traci</dc:creator>
  <cp:lastModifiedBy>Ferguson, Traci</cp:lastModifiedBy>
  <cp:revision>3</cp:revision>
  <dcterms:created xsi:type="dcterms:W3CDTF">2013-07-26T18:56:00Z</dcterms:created>
  <dcterms:modified xsi:type="dcterms:W3CDTF">2013-12-06T19:41:00Z</dcterms:modified>
</cp:coreProperties>
</file>